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55" w:rsidRDefault="00496655">
      <w:pPr>
        <w:rPr>
          <w:b/>
          <w:sz w:val="56"/>
        </w:rPr>
      </w:pPr>
    </w:p>
    <w:p w:rsidR="00496655" w:rsidRDefault="00496655">
      <w:pPr>
        <w:rPr>
          <w:b/>
          <w:sz w:val="56"/>
        </w:rPr>
      </w:pPr>
    </w:p>
    <w:p w:rsidR="00496655" w:rsidRDefault="00496655">
      <w:pPr>
        <w:rPr>
          <w:b/>
          <w:sz w:val="56"/>
        </w:rPr>
      </w:pPr>
    </w:p>
    <w:p w:rsidR="00496655" w:rsidRDefault="00496655">
      <w:pPr>
        <w:rPr>
          <w:b/>
          <w:sz w:val="56"/>
        </w:rPr>
      </w:pPr>
    </w:p>
    <w:p w:rsidR="00A36E5C" w:rsidRDefault="00A36E5C">
      <w:pPr>
        <w:rPr>
          <w:b/>
          <w:sz w:val="56"/>
        </w:rPr>
      </w:pPr>
    </w:p>
    <w:p w:rsidR="00496655" w:rsidRDefault="00A36E5C">
      <w:pPr>
        <w:rPr>
          <w:b/>
          <w:sz w:val="56"/>
        </w:rPr>
      </w:pPr>
      <w:r>
        <w:rPr>
          <w:b/>
          <w:sz w:val="56"/>
        </w:rPr>
        <w:t xml:space="preserve">                           </w:t>
      </w:r>
      <w:r w:rsidR="00496655" w:rsidRPr="00496655">
        <w:rPr>
          <w:b/>
          <w:sz w:val="56"/>
        </w:rPr>
        <w:t>ПЛАН</w:t>
      </w:r>
    </w:p>
    <w:p w:rsidR="00496655" w:rsidRDefault="00496655" w:rsidP="00496655">
      <w:pPr>
        <w:rPr>
          <w:b/>
          <w:sz w:val="56"/>
        </w:rPr>
      </w:pPr>
      <w:r>
        <w:rPr>
          <w:b/>
          <w:sz w:val="56"/>
        </w:rPr>
        <w:t xml:space="preserve">           </w:t>
      </w:r>
      <w:r w:rsidRPr="00496655">
        <w:rPr>
          <w:b/>
          <w:sz w:val="56"/>
        </w:rPr>
        <w:t>РАБО</w:t>
      </w:r>
      <w:bookmarkStart w:id="0" w:name="_GoBack"/>
      <w:bookmarkEnd w:id="0"/>
      <w:r w:rsidRPr="00496655">
        <w:rPr>
          <w:b/>
          <w:sz w:val="56"/>
        </w:rPr>
        <w:t xml:space="preserve">ТЫ БИБЛИОТЕКИ </w:t>
      </w:r>
      <w:r>
        <w:rPr>
          <w:b/>
          <w:sz w:val="56"/>
        </w:rPr>
        <w:t xml:space="preserve"> </w:t>
      </w:r>
      <w:r w:rsidRPr="00496655">
        <w:rPr>
          <w:b/>
          <w:sz w:val="56"/>
        </w:rPr>
        <w:t>ГОСУДАРСТВ</w:t>
      </w:r>
      <w:r>
        <w:rPr>
          <w:b/>
          <w:sz w:val="56"/>
        </w:rPr>
        <w:t>ЕННОГО УЧРЕЖДЕНИЯ</w:t>
      </w:r>
    </w:p>
    <w:p w:rsidR="00496655" w:rsidRDefault="00496655" w:rsidP="00496655">
      <w:pPr>
        <w:rPr>
          <w:b/>
          <w:sz w:val="56"/>
        </w:rPr>
      </w:pPr>
      <w:r>
        <w:rPr>
          <w:b/>
          <w:sz w:val="56"/>
        </w:rPr>
        <w:t xml:space="preserve">                  ОБРАЗОВАНИЯ</w:t>
      </w:r>
    </w:p>
    <w:p w:rsidR="00496655" w:rsidRDefault="00496655">
      <w:pPr>
        <w:rPr>
          <w:b/>
          <w:sz w:val="56"/>
        </w:rPr>
      </w:pPr>
      <w:r w:rsidRPr="00496655">
        <w:rPr>
          <w:b/>
          <w:sz w:val="56"/>
        </w:rPr>
        <w:t>«СРЕДНЯЯ ШКОЛА № 6 Г.ЖОДИНО»</w:t>
      </w:r>
    </w:p>
    <w:p w:rsidR="00496655" w:rsidRDefault="00496655">
      <w:pPr>
        <w:rPr>
          <w:b/>
          <w:sz w:val="56"/>
        </w:rPr>
      </w:pPr>
      <w:r w:rsidRPr="00496655">
        <w:rPr>
          <w:b/>
          <w:sz w:val="56"/>
        </w:rPr>
        <w:t xml:space="preserve"> </w:t>
      </w:r>
      <w:r>
        <w:rPr>
          <w:b/>
          <w:sz w:val="56"/>
        </w:rPr>
        <w:t xml:space="preserve">     </w:t>
      </w:r>
      <w:r w:rsidRPr="00496655">
        <w:rPr>
          <w:b/>
          <w:sz w:val="56"/>
        </w:rPr>
        <w:t>НА 2023-2024 УЧЕБНЫЙ ГОД</w:t>
      </w:r>
    </w:p>
    <w:p w:rsidR="00496655" w:rsidRDefault="00496655">
      <w:pPr>
        <w:rPr>
          <w:b/>
          <w:sz w:val="56"/>
        </w:rPr>
      </w:pPr>
      <w:r>
        <w:rPr>
          <w:b/>
          <w:sz w:val="56"/>
        </w:rPr>
        <w:br w:type="page"/>
      </w:r>
    </w:p>
    <w:p w:rsidR="00E93C82" w:rsidRDefault="00496655">
      <w:pPr>
        <w:rPr>
          <w:b/>
          <w:sz w:val="36"/>
          <w:szCs w:val="36"/>
          <w:u w:val="single"/>
        </w:rPr>
      </w:pPr>
      <w:r w:rsidRPr="00496655">
        <w:rPr>
          <w:b/>
          <w:sz w:val="36"/>
          <w:szCs w:val="36"/>
          <w:u w:val="single"/>
        </w:rPr>
        <w:lastRenderedPageBreak/>
        <w:t>Контрольные показатели</w:t>
      </w:r>
    </w:p>
    <w:tbl>
      <w:tblPr>
        <w:tblStyle w:val="a3"/>
        <w:tblW w:w="10278" w:type="dxa"/>
        <w:tblInd w:w="-856" w:type="dxa"/>
        <w:tblLook w:val="04A0" w:firstRow="1" w:lastRow="0" w:firstColumn="1" w:lastColumn="0" w:noHBand="0" w:noVBand="1"/>
      </w:tblPr>
      <w:tblGrid>
        <w:gridCol w:w="1428"/>
        <w:gridCol w:w="3284"/>
        <w:gridCol w:w="2660"/>
        <w:gridCol w:w="2906"/>
      </w:tblGrid>
      <w:tr w:rsidR="00496655" w:rsidTr="00924BD4">
        <w:trPr>
          <w:trHeight w:val="565"/>
        </w:trPr>
        <w:tc>
          <w:tcPr>
            <w:tcW w:w="1428" w:type="dxa"/>
          </w:tcPr>
          <w:p w:rsidR="00496655" w:rsidRDefault="004038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п/п</w:t>
            </w:r>
          </w:p>
        </w:tc>
        <w:tc>
          <w:tcPr>
            <w:tcW w:w="3284" w:type="dxa"/>
          </w:tcPr>
          <w:p w:rsidR="00496655" w:rsidRDefault="00496655">
            <w:pPr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496655" w:rsidRDefault="00403843">
            <w:pPr>
              <w:rPr>
                <w:sz w:val="36"/>
                <w:szCs w:val="36"/>
              </w:rPr>
            </w:pPr>
            <w:r w:rsidRPr="00403843">
              <w:rPr>
                <w:sz w:val="32"/>
                <w:szCs w:val="36"/>
              </w:rPr>
              <w:t xml:space="preserve">За </w:t>
            </w:r>
            <w:r w:rsidRPr="00403843">
              <w:rPr>
                <w:b/>
                <w:sz w:val="32"/>
                <w:szCs w:val="36"/>
              </w:rPr>
              <w:t>2022/2023</w:t>
            </w:r>
            <w:r w:rsidRPr="00403843">
              <w:rPr>
                <w:sz w:val="32"/>
                <w:szCs w:val="36"/>
              </w:rPr>
              <w:t xml:space="preserve"> уч. год</w:t>
            </w:r>
          </w:p>
        </w:tc>
        <w:tc>
          <w:tcPr>
            <w:tcW w:w="2906" w:type="dxa"/>
          </w:tcPr>
          <w:p w:rsidR="00496655" w:rsidRDefault="00403843">
            <w:pPr>
              <w:rPr>
                <w:sz w:val="36"/>
                <w:szCs w:val="36"/>
              </w:rPr>
            </w:pPr>
            <w:r w:rsidRPr="00403843">
              <w:rPr>
                <w:sz w:val="32"/>
                <w:szCs w:val="36"/>
              </w:rPr>
              <w:t xml:space="preserve">План на </w:t>
            </w:r>
            <w:r w:rsidRPr="00403843">
              <w:rPr>
                <w:b/>
                <w:sz w:val="32"/>
                <w:szCs w:val="36"/>
              </w:rPr>
              <w:t>2023/2024</w:t>
            </w:r>
            <w:r w:rsidRPr="00403843">
              <w:rPr>
                <w:sz w:val="32"/>
                <w:szCs w:val="36"/>
              </w:rPr>
              <w:t xml:space="preserve"> уч. год</w:t>
            </w:r>
          </w:p>
        </w:tc>
      </w:tr>
      <w:tr w:rsidR="00496655" w:rsidTr="00924BD4">
        <w:trPr>
          <w:trHeight w:val="565"/>
        </w:trPr>
        <w:tc>
          <w:tcPr>
            <w:tcW w:w="1428" w:type="dxa"/>
          </w:tcPr>
          <w:p w:rsidR="00496655" w:rsidRPr="00403843" w:rsidRDefault="00496655" w:rsidP="00403843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284" w:type="dxa"/>
          </w:tcPr>
          <w:p w:rsidR="00496655" w:rsidRPr="00924BD4" w:rsidRDefault="00403843">
            <w:pPr>
              <w:rPr>
                <w:sz w:val="32"/>
                <w:szCs w:val="36"/>
              </w:rPr>
            </w:pPr>
            <w:r w:rsidRPr="00924BD4">
              <w:rPr>
                <w:sz w:val="32"/>
                <w:szCs w:val="36"/>
              </w:rPr>
              <w:t>Читатели</w:t>
            </w:r>
          </w:p>
          <w:p w:rsidR="00403843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Учащиеся</w:t>
            </w:r>
            <w:r w:rsidRPr="00924BD4">
              <w:rPr>
                <w:sz w:val="32"/>
                <w:szCs w:val="36"/>
              </w:rPr>
              <w:br/>
              <w:t>Педколлектив</w:t>
            </w:r>
          </w:p>
        </w:tc>
        <w:tc>
          <w:tcPr>
            <w:tcW w:w="2660" w:type="dxa"/>
          </w:tcPr>
          <w:p w:rsidR="00496655" w:rsidRPr="00924BD4" w:rsidRDefault="00403843">
            <w:pPr>
              <w:rPr>
                <w:sz w:val="32"/>
                <w:szCs w:val="36"/>
              </w:rPr>
            </w:pPr>
            <w:r w:rsidRPr="00924BD4">
              <w:rPr>
                <w:sz w:val="32"/>
                <w:szCs w:val="36"/>
              </w:rPr>
              <w:t>1197</w:t>
            </w:r>
          </w:p>
          <w:p w:rsidR="00403843" w:rsidRPr="00924BD4" w:rsidRDefault="00403843">
            <w:pPr>
              <w:rPr>
                <w:sz w:val="32"/>
                <w:szCs w:val="36"/>
              </w:rPr>
            </w:pPr>
            <w:r w:rsidRPr="00924BD4">
              <w:rPr>
                <w:sz w:val="32"/>
                <w:szCs w:val="36"/>
              </w:rPr>
              <w:t>1124</w:t>
            </w:r>
          </w:p>
          <w:p w:rsidR="00403843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73</w:t>
            </w:r>
          </w:p>
        </w:tc>
        <w:tc>
          <w:tcPr>
            <w:tcW w:w="2906" w:type="dxa"/>
          </w:tcPr>
          <w:p w:rsidR="00496655" w:rsidRPr="00924BD4" w:rsidRDefault="00403843">
            <w:pPr>
              <w:rPr>
                <w:sz w:val="32"/>
                <w:szCs w:val="36"/>
              </w:rPr>
            </w:pPr>
            <w:r w:rsidRPr="00924BD4">
              <w:rPr>
                <w:sz w:val="32"/>
                <w:szCs w:val="36"/>
              </w:rPr>
              <w:t>1150</w:t>
            </w:r>
          </w:p>
          <w:p w:rsidR="00403843" w:rsidRPr="00924BD4" w:rsidRDefault="00403843">
            <w:pPr>
              <w:rPr>
                <w:sz w:val="32"/>
                <w:szCs w:val="36"/>
              </w:rPr>
            </w:pPr>
            <w:r w:rsidRPr="00924BD4">
              <w:rPr>
                <w:sz w:val="32"/>
                <w:szCs w:val="36"/>
              </w:rPr>
              <w:t>1075</w:t>
            </w:r>
          </w:p>
          <w:p w:rsidR="00403843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75</w:t>
            </w:r>
          </w:p>
        </w:tc>
      </w:tr>
      <w:tr w:rsidR="00496655" w:rsidTr="00924BD4">
        <w:trPr>
          <w:trHeight w:val="603"/>
        </w:trPr>
        <w:tc>
          <w:tcPr>
            <w:tcW w:w="1428" w:type="dxa"/>
          </w:tcPr>
          <w:p w:rsidR="00496655" w:rsidRPr="00403843" w:rsidRDefault="00496655" w:rsidP="00403843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284" w:type="dxa"/>
          </w:tcPr>
          <w:p w:rsidR="00496655" w:rsidRPr="00924BD4" w:rsidRDefault="00403843">
            <w:pPr>
              <w:rPr>
                <w:sz w:val="32"/>
                <w:szCs w:val="36"/>
              </w:rPr>
            </w:pPr>
            <w:r w:rsidRPr="00924BD4">
              <w:rPr>
                <w:sz w:val="32"/>
                <w:szCs w:val="36"/>
              </w:rPr>
              <w:t>Число посещений</w:t>
            </w:r>
          </w:p>
          <w:p w:rsidR="00403843" w:rsidRPr="00924BD4" w:rsidRDefault="00403843">
            <w:pPr>
              <w:rPr>
                <w:sz w:val="32"/>
                <w:szCs w:val="36"/>
              </w:rPr>
            </w:pPr>
            <w:r w:rsidRPr="00924BD4">
              <w:rPr>
                <w:sz w:val="32"/>
                <w:szCs w:val="36"/>
              </w:rPr>
              <w:t>Посещаемость</w:t>
            </w:r>
          </w:p>
          <w:p w:rsidR="00403843" w:rsidRDefault="00403843">
            <w:pPr>
              <w:rPr>
                <w:sz w:val="36"/>
                <w:szCs w:val="36"/>
              </w:rPr>
            </w:pPr>
          </w:p>
        </w:tc>
        <w:tc>
          <w:tcPr>
            <w:tcW w:w="2660" w:type="dxa"/>
          </w:tcPr>
          <w:p w:rsidR="00496655" w:rsidRPr="00924BD4" w:rsidRDefault="00403843">
            <w:pPr>
              <w:rPr>
                <w:sz w:val="32"/>
                <w:szCs w:val="36"/>
              </w:rPr>
            </w:pPr>
            <w:r w:rsidRPr="00924BD4">
              <w:rPr>
                <w:sz w:val="32"/>
                <w:szCs w:val="36"/>
              </w:rPr>
              <w:t>8451</w:t>
            </w:r>
          </w:p>
          <w:p w:rsidR="00403843" w:rsidRDefault="00403843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496655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9000</w:t>
            </w:r>
          </w:p>
        </w:tc>
      </w:tr>
      <w:tr w:rsidR="00496655" w:rsidTr="00924BD4">
        <w:trPr>
          <w:trHeight w:val="565"/>
        </w:trPr>
        <w:tc>
          <w:tcPr>
            <w:tcW w:w="1428" w:type="dxa"/>
          </w:tcPr>
          <w:p w:rsidR="00496655" w:rsidRPr="00403843" w:rsidRDefault="00496655" w:rsidP="00403843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284" w:type="dxa"/>
          </w:tcPr>
          <w:p w:rsidR="00496655" w:rsidRPr="00924BD4" w:rsidRDefault="00403843">
            <w:pPr>
              <w:rPr>
                <w:sz w:val="32"/>
                <w:szCs w:val="36"/>
              </w:rPr>
            </w:pPr>
            <w:r w:rsidRPr="00924BD4">
              <w:rPr>
                <w:sz w:val="32"/>
                <w:szCs w:val="36"/>
              </w:rPr>
              <w:t>Книговыдача</w:t>
            </w:r>
          </w:p>
          <w:p w:rsidR="00403843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Читаемость</w:t>
            </w:r>
          </w:p>
        </w:tc>
        <w:tc>
          <w:tcPr>
            <w:tcW w:w="2660" w:type="dxa"/>
          </w:tcPr>
          <w:p w:rsidR="00496655" w:rsidRPr="00924BD4" w:rsidRDefault="00403843">
            <w:pPr>
              <w:rPr>
                <w:sz w:val="32"/>
                <w:szCs w:val="36"/>
              </w:rPr>
            </w:pPr>
            <w:r w:rsidRPr="00924BD4">
              <w:rPr>
                <w:sz w:val="32"/>
                <w:szCs w:val="36"/>
              </w:rPr>
              <w:t>10313</w:t>
            </w:r>
          </w:p>
          <w:p w:rsidR="00403843" w:rsidRDefault="00403843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496655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11000</w:t>
            </w:r>
          </w:p>
        </w:tc>
      </w:tr>
      <w:tr w:rsidR="00496655" w:rsidTr="00924BD4">
        <w:trPr>
          <w:trHeight w:val="565"/>
        </w:trPr>
        <w:tc>
          <w:tcPr>
            <w:tcW w:w="1428" w:type="dxa"/>
          </w:tcPr>
          <w:p w:rsidR="00496655" w:rsidRPr="00403843" w:rsidRDefault="00496655" w:rsidP="00403843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284" w:type="dxa"/>
          </w:tcPr>
          <w:p w:rsidR="00496655" w:rsidRPr="00924BD4" w:rsidRDefault="00403843">
            <w:pPr>
              <w:rPr>
                <w:sz w:val="32"/>
                <w:szCs w:val="36"/>
              </w:rPr>
            </w:pPr>
            <w:r w:rsidRPr="00924BD4">
              <w:rPr>
                <w:sz w:val="32"/>
                <w:szCs w:val="36"/>
              </w:rPr>
              <w:t>Книжный фонд</w:t>
            </w:r>
          </w:p>
          <w:p w:rsidR="00403843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Обращаемость</w:t>
            </w:r>
          </w:p>
        </w:tc>
        <w:tc>
          <w:tcPr>
            <w:tcW w:w="2660" w:type="dxa"/>
          </w:tcPr>
          <w:p w:rsidR="00496655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17854</w:t>
            </w:r>
          </w:p>
        </w:tc>
        <w:tc>
          <w:tcPr>
            <w:tcW w:w="2906" w:type="dxa"/>
          </w:tcPr>
          <w:p w:rsidR="00496655" w:rsidRDefault="00496655">
            <w:pPr>
              <w:rPr>
                <w:sz w:val="36"/>
                <w:szCs w:val="36"/>
              </w:rPr>
            </w:pPr>
          </w:p>
        </w:tc>
      </w:tr>
      <w:tr w:rsidR="00496655" w:rsidTr="00924BD4">
        <w:trPr>
          <w:trHeight w:val="346"/>
        </w:trPr>
        <w:tc>
          <w:tcPr>
            <w:tcW w:w="1428" w:type="dxa"/>
          </w:tcPr>
          <w:p w:rsidR="00496655" w:rsidRPr="00403843" w:rsidRDefault="00496655" w:rsidP="00403843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284" w:type="dxa"/>
          </w:tcPr>
          <w:p w:rsidR="00496655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Количество ББЗ</w:t>
            </w:r>
          </w:p>
        </w:tc>
        <w:tc>
          <w:tcPr>
            <w:tcW w:w="2660" w:type="dxa"/>
          </w:tcPr>
          <w:p w:rsidR="00496655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12</w:t>
            </w:r>
          </w:p>
        </w:tc>
        <w:tc>
          <w:tcPr>
            <w:tcW w:w="2906" w:type="dxa"/>
          </w:tcPr>
          <w:p w:rsidR="00496655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12</w:t>
            </w:r>
          </w:p>
        </w:tc>
      </w:tr>
      <w:tr w:rsidR="00496655" w:rsidTr="00924BD4">
        <w:trPr>
          <w:trHeight w:val="565"/>
        </w:trPr>
        <w:tc>
          <w:tcPr>
            <w:tcW w:w="1428" w:type="dxa"/>
          </w:tcPr>
          <w:p w:rsidR="00496655" w:rsidRPr="00403843" w:rsidRDefault="00496655" w:rsidP="00403843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284" w:type="dxa"/>
          </w:tcPr>
          <w:p w:rsidR="00496655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Количество массовых мероприятий</w:t>
            </w:r>
          </w:p>
        </w:tc>
        <w:tc>
          <w:tcPr>
            <w:tcW w:w="2660" w:type="dxa"/>
          </w:tcPr>
          <w:p w:rsidR="00496655" w:rsidRDefault="00496655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496655" w:rsidRDefault="00496655">
            <w:pPr>
              <w:rPr>
                <w:sz w:val="36"/>
                <w:szCs w:val="36"/>
              </w:rPr>
            </w:pPr>
          </w:p>
        </w:tc>
      </w:tr>
      <w:tr w:rsidR="00496655" w:rsidTr="00924BD4">
        <w:trPr>
          <w:trHeight w:val="565"/>
        </w:trPr>
        <w:tc>
          <w:tcPr>
            <w:tcW w:w="1428" w:type="dxa"/>
          </w:tcPr>
          <w:p w:rsidR="00496655" w:rsidRPr="00403843" w:rsidRDefault="00496655" w:rsidP="00403843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284" w:type="dxa"/>
          </w:tcPr>
          <w:p w:rsidR="00403843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Выдано учебников</w:t>
            </w:r>
          </w:p>
        </w:tc>
        <w:tc>
          <w:tcPr>
            <w:tcW w:w="2660" w:type="dxa"/>
          </w:tcPr>
          <w:p w:rsidR="00496655" w:rsidRDefault="00496655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496655" w:rsidRDefault="00496655">
            <w:pPr>
              <w:rPr>
                <w:sz w:val="36"/>
                <w:szCs w:val="36"/>
              </w:rPr>
            </w:pPr>
          </w:p>
        </w:tc>
      </w:tr>
      <w:tr w:rsidR="00496655" w:rsidTr="00924BD4">
        <w:trPr>
          <w:trHeight w:val="403"/>
        </w:trPr>
        <w:tc>
          <w:tcPr>
            <w:tcW w:w="1428" w:type="dxa"/>
          </w:tcPr>
          <w:p w:rsidR="00496655" w:rsidRPr="00403843" w:rsidRDefault="00496655" w:rsidP="00403843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284" w:type="dxa"/>
          </w:tcPr>
          <w:p w:rsidR="00403843" w:rsidRDefault="00403843">
            <w:pPr>
              <w:rPr>
                <w:sz w:val="36"/>
                <w:szCs w:val="36"/>
              </w:rPr>
            </w:pPr>
            <w:r w:rsidRPr="00924BD4">
              <w:rPr>
                <w:sz w:val="32"/>
                <w:szCs w:val="36"/>
              </w:rPr>
              <w:t>Собрано учебников</w:t>
            </w:r>
          </w:p>
        </w:tc>
        <w:tc>
          <w:tcPr>
            <w:tcW w:w="2660" w:type="dxa"/>
          </w:tcPr>
          <w:p w:rsidR="00496655" w:rsidRDefault="00496655">
            <w:pPr>
              <w:rPr>
                <w:sz w:val="36"/>
                <w:szCs w:val="36"/>
              </w:rPr>
            </w:pPr>
          </w:p>
        </w:tc>
        <w:tc>
          <w:tcPr>
            <w:tcW w:w="2906" w:type="dxa"/>
          </w:tcPr>
          <w:p w:rsidR="00496655" w:rsidRDefault="00496655">
            <w:pPr>
              <w:rPr>
                <w:sz w:val="36"/>
                <w:szCs w:val="36"/>
              </w:rPr>
            </w:pPr>
          </w:p>
        </w:tc>
      </w:tr>
    </w:tbl>
    <w:p w:rsidR="00496655" w:rsidRDefault="00496655">
      <w:pPr>
        <w:rPr>
          <w:sz w:val="36"/>
          <w:szCs w:val="36"/>
        </w:rPr>
      </w:pPr>
    </w:p>
    <w:p w:rsidR="00403843" w:rsidRDefault="00924BD4" w:rsidP="00924BD4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    </w:t>
      </w:r>
      <w:r w:rsidR="00403843" w:rsidRPr="00924BD4">
        <w:rPr>
          <w:sz w:val="32"/>
          <w:szCs w:val="36"/>
        </w:rPr>
        <w:t xml:space="preserve">Анализируя цифровые показатели работы библиотеки за прошедший </w:t>
      </w:r>
      <w:r w:rsidRPr="00924BD4">
        <w:rPr>
          <w:sz w:val="32"/>
          <w:szCs w:val="36"/>
        </w:rPr>
        <w:t>год видно, что работу, в целом, можно признать удовлетворительной.</w:t>
      </w:r>
      <w:r>
        <w:rPr>
          <w:sz w:val="32"/>
          <w:szCs w:val="36"/>
        </w:rPr>
        <w:t xml:space="preserve"> </w:t>
      </w:r>
    </w:p>
    <w:p w:rsidR="00924BD4" w:rsidRDefault="00924BD4" w:rsidP="00924BD4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    Обслуживание читателей проводилось на должном уровне. Воспитательная работа библиотеки включала в себя работу по пропаганде современной государственной символики, по экологическому воспитанию, краеведению. По пропаганде здорового образа жизни, профилактике вредных привычек.</w:t>
      </w:r>
    </w:p>
    <w:p w:rsidR="00924BD4" w:rsidRDefault="00924BD4" w:rsidP="0090269B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    Основные задачи библиотеки, обеспечение учебно-воспитательного процесса и самообразования учащихся и педагогов путем библиотечного и информационно-библиографического обслуживания, выполнялись в течение учебного года. В сфере массовой работы библиотекарями проводились </w:t>
      </w:r>
      <w:r w:rsidR="0090269B">
        <w:rPr>
          <w:sz w:val="32"/>
          <w:szCs w:val="36"/>
        </w:rPr>
        <w:t xml:space="preserve">следующие мероприятия: организовывались </w:t>
      </w:r>
      <w:r w:rsidR="0090269B">
        <w:rPr>
          <w:sz w:val="32"/>
          <w:szCs w:val="36"/>
        </w:rPr>
        <w:lastRenderedPageBreak/>
        <w:t>книжные выставки к юбилейным датам, тематические полки. У книжных выставок проводились беседы: «Человек, рожденный для приключений» (К 140-летию Б. Житкова); «Профессия из глубины веков» (ко дню библиотек);</w:t>
      </w:r>
      <w:r w:rsidR="0090269B">
        <w:rPr>
          <w:sz w:val="32"/>
          <w:szCs w:val="36"/>
          <w:lang w:val="be-BY"/>
        </w:rPr>
        <w:t xml:space="preserve"> </w:t>
      </w:r>
      <w:r w:rsidR="0090269B">
        <w:rPr>
          <w:sz w:val="32"/>
          <w:szCs w:val="36"/>
        </w:rPr>
        <w:t>«</w:t>
      </w:r>
      <w:r w:rsidR="0090269B">
        <w:rPr>
          <w:sz w:val="32"/>
          <w:szCs w:val="36"/>
          <w:lang w:val="be-BY"/>
        </w:rPr>
        <w:t>Не згубіць свій голас у прасторы</w:t>
      </w:r>
      <w:r w:rsidR="0090269B">
        <w:rPr>
          <w:sz w:val="32"/>
          <w:szCs w:val="36"/>
        </w:rPr>
        <w:t>»</w:t>
      </w:r>
      <w:r w:rsidR="0090269B">
        <w:rPr>
          <w:sz w:val="32"/>
          <w:szCs w:val="36"/>
          <w:lang w:val="be-BY"/>
        </w:rPr>
        <w:t xml:space="preserve"> (Да 100-годдзя М. Танка)</w:t>
      </w:r>
      <w:r w:rsidR="0090269B">
        <w:rPr>
          <w:sz w:val="32"/>
          <w:szCs w:val="36"/>
        </w:rPr>
        <w:t>; «</w:t>
      </w:r>
      <w:r w:rsidR="0090269B">
        <w:rPr>
          <w:sz w:val="32"/>
          <w:szCs w:val="36"/>
          <w:lang w:val="be-BY"/>
        </w:rPr>
        <w:t>Удзячнае слова пра Я.Коласа</w:t>
      </w:r>
      <w:r w:rsidR="0090269B">
        <w:rPr>
          <w:sz w:val="32"/>
          <w:szCs w:val="36"/>
        </w:rPr>
        <w:t>»</w:t>
      </w:r>
      <w:r w:rsidR="0090269B">
        <w:rPr>
          <w:sz w:val="32"/>
          <w:szCs w:val="36"/>
          <w:lang w:val="be-BY"/>
        </w:rPr>
        <w:t xml:space="preserve"> (Да 140-годдзя);</w:t>
      </w:r>
      <w:r w:rsidR="0090269B">
        <w:rPr>
          <w:sz w:val="32"/>
          <w:szCs w:val="36"/>
        </w:rPr>
        <w:t xml:space="preserve"> «Шаг в вечность» (К 130-летию М. Цветаевой).</w:t>
      </w:r>
    </w:p>
    <w:p w:rsidR="00A36E5C" w:rsidRDefault="00A36E5C" w:rsidP="0090269B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    В течение года библиотекарями было проведено 22 массовых запланированных мероприятия и 14 незапланированных:</w:t>
      </w:r>
    </w:p>
    <w:p w:rsidR="00A36E5C" w:rsidRDefault="00A36E5C" w:rsidP="00A36E5C">
      <w:pPr>
        <w:pStyle w:val="a4"/>
        <w:numPr>
          <w:ilvl w:val="0"/>
          <w:numId w:val="2"/>
        </w:numPr>
        <w:spacing w:after="0"/>
        <w:rPr>
          <w:sz w:val="32"/>
          <w:szCs w:val="36"/>
        </w:rPr>
      </w:pPr>
      <w:r>
        <w:rPr>
          <w:sz w:val="32"/>
          <w:szCs w:val="36"/>
        </w:rPr>
        <w:t>Книжные выставки к юбилейным датам писателей, к знаковым датам белорусского календаря;</w:t>
      </w:r>
    </w:p>
    <w:p w:rsidR="00A36E5C" w:rsidRDefault="00A36E5C" w:rsidP="00A36E5C">
      <w:pPr>
        <w:pStyle w:val="a4"/>
        <w:numPr>
          <w:ilvl w:val="0"/>
          <w:numId w:val="2"/>
        </w:numPr>
        <w:spacing w:after="0"/>
        <w:rPr>
          <w:sz w:val="32"/>
          <w:szCs w:val="36"/>
        </w:rPr>
      </w:pPr>
      <w:r>
        <w:rPr>
          <w:sz w:val="32"/>
          <w:szCs w:val="36"/>
        </w:rPr>
        <w:t>Громкие чтения, литературное чтение по темам литературного календаря;</w:t>
      </w:r>
    </w:p>
    <w:p w:rsidR="00A36E5C" w:rsidRDefault="00A36E5C" w:rsidP="00A36E5C">
      <w:pPr>
        <w:pStyle w:val="a4"/>
        <w:numPr>
          <w:ilvl w:val="0"/>
          <w:numId w:val="2"/>
        </w:numPr>
        <w:spacing w:after="0"/>
        <w:rPr>
          <w:sz w:val="32"/>
          <w:szCs w:val="36"/>
        </w:rPr>
      </w:pPr>
      <w:r w:rsidRPr="00A36E5C">
        <w:rPr>
          <w:sz w:val="32"/>
          <w:szCs w:val="36"/>
        </w:rPr>
        <w:t>Выставка-путешествие «Защитить и сберечь» (по страницам Красной книги)</w:t>
      </w:r>
    </w:p>
    <w:p w:rsidR="00A36E5C" w:rsidRDefault="00A36E5C" w:rsidP="00A36E5C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    Познавательные беседы «Ее величество вода», «Санитары леса», «Целебное лукошко» вызвали интерес читателей 3-4 классов.</w:t>
      </w:r>
    </w:p>
    <w:p w:rsidR="00A36E5C" w:rsidRDefault="00A36E5C" w:rsidP="00A36E5C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    В библиотеке были развернуты следующие книжные выставки с разделами: «Воспитываем гражданина», «Будущее растим сегодня», «Историческая память» со следующими разделами: по страницам истории, священная война и подвиг народа, геноцид в Беларуси. На этих выставках была представлена литература идейно-политической направленности.</w:t>
      </w:r>
    </w:p>
    <w:p w:rsidR="00A36E5C" w:rsidRDefault="00A36E5C" w:rsidP="00A36E5C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   В течение года библиотекари не только пропагандировали книги, но и обучали читателей пользованию книгой и другими носителями информации.</w:t>
      </w:r>
    </w:p>
    <w:p w:rsidR="00A36E5C" w:rsidRDefault="00A36E5C" w:rsidP="00A36E5C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    Согласно годовому плану работы библиотекари проводили работу по формированию библиотечного фонда</w:t>
      </w:r>
      <w:r w:rsidR="00AD5354">
        <w:rPr>
          <w:sz w:val="32"/>
          <w:szCs w:val="36"/>
        </w:rPr>
        <w:t>, изучению состава основного фонда и анализу его использования.</w:t>
      </w:r>
    </w:p>
    <w:p w:rsidR="00AD5354" w:rsidRDefault="00AD5354" w:rsidP="00A36E5C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    Изучался состав учебной и учебно-методической литературы: диагностика работы с бланками заказов, получение и обработка штемпелевание, учет, расстановка, проверка, списание, выдача и прием учебников, сдача списанной литературы в макулатуру, изъятие из учетных форм. Велась работа по сохранности фонда: </w:t>
      </w:r>
      <w:r>
        <w:rPr>
          <w:sz w:val="32"/>
          <w:szCs w:val="36"/>
        </w:rPr>
        <w:lastRenderedPageBreak/>
        <w:t>контроль за выдачей, мелкий ремонт документов, переплет. Проводились рейды-проверки по сохранности учебников.</w:t>
      </w:r>
    </w:p>
    <w:p w:rsidR="00AD5354" w:rsidRDefault="00AD5354" w:rsidP="00A36E5C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    В сфере информационно-библиографического обслуживания и ведения СБА проводилась следующая работа: пополнение и редакция алфавитного каталога, пополнение тематических папок («</w:t>
      </w:r>
      <w:r>
        <w:rPr>
          <w:sz w:val="32"/>
          <w:szCs w:val="36"/>
          <w:lang w:val="be-BY"/>
        </w:rPr>
        <w:t>Адкрыты ўрок</w:t>
      </w:r>
      <w:r>
        <w:rPr>
          <w:sz w:val="32"/>
          <w:szCs w:val="36"/>
        </w:rPr>
        <w:t>»</w:t>
      </w:r>
      <w:r>
        <w:rPr>
          <w:sz w:val="32"/>
          <w:szCs w:val="36"/>
          <w:lang w:val="be-BY"/>
        </w:rPr>
        <w:t xml:space="preserve">, </w:t>
      </w:r>
      <w:r>
        <w:rPr>
          <w:sz w:val="32"/>
          <w:szCs w:val="36"/>
        </w:rPr>
        <w:t xml:space="preserve">«Образование и право», «О патриотическом воспитании» и др.), выполнение читательских справок, организация и проведение библиографических обзоров, оформление книжных выставок и тематических полок, проведение уроков ББЗ. Библиотекарями были проведены 6 экскурсий по привлечению к чтению новых читателей в библиотеку для учащихся вторых классов. На протяжении учебного года осуществлялось индивидуальное руководство чтением при записи в библиотеку, а так же при выдачи и приеме литературы. Организовывались выставки-просмотры, подбирались материалы к проведению классных часов, оказывалась практическая помощь в проведении школьных массовых мероприятий. </w:t>
      </w:r>
    </w:p>
    <w:p w:rsidR="00A36E5C" w:rsidRPr="00A36E5C" w:rsidRDefault="00A36E5C" w:rsidP="00A36E5C">
      <w:pPr>
        <w:spacing w:after="0"/>
        <w:rPr>
          <w:sz w:val="32"/>
          <w:szCs w:val="36"/>
        </w:rPr>
      </w:pPr>
      <w:r>
        <w:rPr>
          <w:sz w:val="32"/>
          <w:szCs w:val="36"/>
        </w:rPr>
        <w:t xml:space="preserve">    </w:t>
      </w:r>
    </w:p>
    <w:p w:rsidR="00A36E5C" w:rsidRDefault="00A36E5C">
      <w:pPr>
        <w:rPr>
          <w:sz w:val="32"/>
          <w:szCs w:val="36"/>
        </w:rPr>
      </w:pPr>
      <w:r>
        <w:rPr>
          <w:sz w:val="32"/>
          <w:szCs w:val="36"/>
        </w:rPr>
        <w:br w:type="page"/>
      </w:r>
    </w:p>
    <w:p w:rsidR="00AF3CA8" w:rsidRDefault="00D24632" w:rsidP="00A36E5C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</w:t>
      </w:r>
      <w:r w:rsidRPr="00D24632">
        <w:rPr>
          <w:b/>
          <w:sz w:val="36"/>
          <w:szCs w:val="36"/>
        </w:rPr>
        <w:t>Анализ работы</w:t>
      </w:r>
      <w:r w:rsidR="00AF3CA8">
        <w:rPr>
          <w:b/>
          <w:sz w:val="36"/>
          <w:szCs w:val="36"/>
        </w:rPr>
        <w:t xml:space="preserve"> </w:t>
      </w:r>
    </w:p>
    <w:p w:rsidR="00A36E5C" w:rsidRDefault="00AF3CA8" w:rsidP="00A36E5C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D24632" w:rsidRPr="00D24632">
        <w:rPr>
          <w:b/>
          <w:sz w:val="36"/>
          <w:szCs w:val="36"/>
        </w:rPr>
        <w:t>библиотеки за 2022-2023 учебный год</w:t>
      </w:r>
    </w:p>
    <w:p w:rsidR="00D24632" w:rsidRPr="00D24632" w:rsidRDefault="00D24632" w:rsidP="00A36E5C">
      <w:pPr>
        <w:spacing w:after="0"/>
        <w:jc w:val="both"/>
        <w:rPr>
          <w:b/>
          <w:sz w:val="36"/>
          <w:szCs w:val="36"/>
        </w:rPr>
      </w:pPr>
    </w:p>
    <w:p w:rsidR="0090269B" w:rsidRDefault="00D24632" w:rsidP="00D24632">
      <w:pPr>
        <w:pStyle w:val="a4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Анализ работы по учету фонда школьных учебников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010"/>
        <w:gridCol w:w="2674"/>
        <w:gridCol w:w="1111"/>
        <w:gridCol w:w="1232"/>
        <w:gridCol w:w="1232"/>
        <w:gridCol w:w="1232"/>
        <w:gridCol w:w="1232"/>
      </w:tblGrid>
      <w:tr w:rsidR="00D24632" w:rsidTr="00156A63">
        <w:trPr>
          <w:trHeight w:val="317"/>
        </w:trPr>
        <w:tc>
          <w:tcPr>
            <w:tcW w:w="1010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№п/п</w:t>
            </w:r>
          </w:p>
        </w:tc>
        <w:tc>
          <w:tcPr>
            <w:tcW w:w="2674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</w:p>
        </w:tc>
        <w:tc>
          <w:tcPr>
            <w:tcW w:w="1111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2018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2019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2020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2021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2022</w:t>
            </w:r>
          </w:p>
        </w:tc>
      </w:tr>
      <w:tr w:rsidR="00D24632" w:rsidTr="00156A63">
        <w:trPr>
          <w:trHeight w:val="317"/>
        </w:trPr>
        <w:tc>
          <w:tcPr>
            <w:tcW w:w="1010" w:type="dxa"/>
          </w:tcPr>
          <w:p w:rsidR="00D24632" w:rsidRPr="00D24632" w:rsidRDefault="00D24632" w:rsidP="00D24632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Количество поступлений</w:t>
            </w:r>
          </w:p>
        </w:tc>
        <w:tc>
          <w:tcPr>
            <w:tcW w:w="1111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13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D24632" w:rsidTr="00156A63">
        <w:trPr>
          <w:trHeight w:val="317"/>
        </w:trPr>
        <w:tc>
          <w:tcPr>
            <w:tcW w:w="1010" w:type="dxa"/>
          </w:tcPr>
          <w:p w:rsidR="00D24632" w:rsidRPr="00D24632" w:rsidRDefault="00D24632" w:rsidP="00D24632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Количество списаний</w:t>
            </w:r>
          </w:p>
        </w:tc>
        <w:tc>
          <w:tcPr>
            <w:tcW w:w="1111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24632" w:rsidTr="00156A63">
        <w:trPr>
          <w:trHeight w:val="317"/>
        </w:trPr>
        <w:tc>
          <w:tcPr>
            <w:tcW w:w="1010" w:type="dxa"/>
          </w:tcPr>
          <w:p w:rsidR="00D24632" w:rsidRPr="00D24632" w:rsidRDefault="00D24632" w:rsidP="00D24632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Поступило (экз.)</w:t>
            </w:r>
          </w:p>
        </w:tc>
        <w:tc>
          <w:tcPr>
            <w:tcW w:w="1111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6204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7104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6412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3958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4584</w:t>
            </w:r>
          </w:p>
        </w:tc>
      </w:tr>
      <w:tr w:rsidR="00D24632" w:rsidTr="00156A63">
        <w:trPr>
          <w:trHeight w:val="317"/>
        </w:trPr>
        <w:tc>
          <w:tcPr>
            <w:tcW w:w="1010" w:type="dxa"/>
          </w:tcPr>
          <w:p w:rsidR="00D24632" w:rsidRPr="00D24632" w:rsidRDefault="00D24632" w:rsidP="00D24632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Выбыло (экз.)</w:t>
            </w:r>
          </w:p>
        </w:tc>
        <w:tc>
          <w:tcPr>
            <w:tcW w:w="1111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4994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5679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2618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10371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4050</w:t>
            </w:r>
          </w:p>
        </w:tc>
      </w:tr>
      <w:tr w:rsidR="00D24632" w:rsidTr="00156A63">
        <w:trPr>
          <w:trHeight w:val="306"/>
        </w:trPr>
        <w:tc>
          <w:tcPr>
            <w:tcW w:w="1010" w:type="dxa"/>
          </w:tcPr>
          <w:p w:rsidR="00D24632" w:rsidRPr="00D24632" w:rsidRDefault="00D24632" w:rsidP="00D24632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 w:rsidRPr="00D24632">
              <w:rPr>
                <w:sz w:val="32"/>
                <w:szCs w:val="32"/>
              </w:rPr>
              <w:t>Состоит (экз.)</w:t>
            </w:r>
          </w:p>
        </w:tc>
        <w:tc>
          <w:tcPr>
            <w:tcW w:w="1111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26808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28233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32037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25614</w:t>
            </w:r>
          </w:p>
        </w:tc>
        <w:tc>
          <w:tcPr>
            <w:tcW w:w="1232" w:type="dxa"/>
          </w:tcPr>
          <w:p w:rsidR="00D24632" w:rsidRPr="00D24632" w:rsidRDefault="00D24632" w:rsidP="00D246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26148</w:t>
            </w:r>
          </w:p>
        </w:tc>
      </w:tr>
    </w:tbl>
    <w:p w:rsidR="00D24632" w:rsidRPr="00D24632" w:rsidRDefault="00D24632" w:rsidP="00D24632">
      <w:pPr>
        <w:ind w:left="360"/>
        <w:rPr>
          <w:sz w:val="36"/>
          <w:szCs w:val="36"/>
        </w:rPr>
      </w:pPr>
    </w:p>
    <w:p w:rsidR="00D24632" w:rsidRPr="00D24632" w:rsidRDefault="00D24632" w:rsidP="00945413">
      <w:pPr>
        <w:pStyle w:val="a4"/>
        <w:numPr>
          <w:ilvl w:val="0"/>
          <w:numId w:val="3"/>
        </w:numPr>
        <w:spacing w:after="0"/>
        <w:rPr>
          <w:sz w:val="32"/>
          <w:szCs w:val="36"/>
        </w:rPr>
      </w:pPr>
      <w:r>
        <w:rPr>
          <w:b/>
          <w:sz w:val="32"/>
          <w:szCs w:val="36"/>
        </w:rPr>
        <w:t>Анализ работы по учету книжного фонда</w:t>
      </w:r>
    </w:p>
    <w:p w:rsidR="00D24632" w:rsidRPr="00D24632" w:rsidRDefault="00924BD4" w:rsidP="00945413">
      <w:pPr>
        <w:spacing w:after="0"/>
        <w:ind w:left="360"/>
        <w:rPr>
          <w:sz w:val="32"/>
          <w:szCs w:val="36"/>
        </w:rPr>
      </w:pPr>
      <w:r w:rsidRPr="00D24632">
        <w:rPr>
          <w:sz w:val="32"/>
          <w:szCs w:val="36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6"/>
        <w:gridCol w:w="2702"/>
        <w:gridCol w:w="1033"/>
        <w:gridCol w:w="1280"/>
        <w:gridCol w:w="1280"/>
        <w:gridCol w:w="1137"/>
        <w:gridCol w:w="1289"/>
      </w:tblGrid>
      <w:tr w:rsidR="00945413" w:rsidTr="00156A63">
        <w:trPr>
          <w:trHeight w:val="218"/>
        </w:trPr>
        <w:tc>
          <w:tcPr>
            <w:tcW w:w="996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№ п/п</w:t>
            </w:r>
          </w:p>
        </w:tc>
        <w:tc>
          <w:tcPr>
            <w:tcW w:w="2702" w:type="dxa"/>
          </w:tcPr>
          <w:p w:rsidR="00D24632" w:rsidRDefault="00D24632" w:rsidP="00D24632">
            <w:pPr>
              <w:rPr>
                <w:sz w:val="32"/>
                <w:szCs w:val="36"/>
              </w:rPr>
            </w:pPr>
          </w:p>
        </w:tc>
        <w:tc>
          <w:tcPr>
            <w:tcW w:w="1033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2018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2019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2020</w:t>
            </w:r>
          </w:p>
        </w:tc>
        <w:tc>
          <w:tcPr>
            <w:tcW w:w="1137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2021</w:t>
            </w:r>
          </w:p>
        </w:tc>
        <w:tc>
          <w:tcPr>
            <w:tcW w:w="1289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2022</w:t>
            </w:r>
          </w:p>
        </w:tc>
      </w:tr>
      <w:tr w:rsidR="00945413" w:rsidTr="00156A63">
        <w:trPr>
          <w:trHeight w:val="210"/>
        </w:trPr>
        <w:tc>
          <w:tcPr>
            <w:tcW w:w="996" w:type="dxa"/>
          </w:tcPr>
          <w:p w:rsidR="00D24632" w:rsidRPr="00945413" w:rsidRDefault="00D24632" w:rsidP="00945413">
            <w:pPr>
              <w:pStyle w:val="a4"/>
              <w:numPr>
                <w:ilvl w:val="0"/>
                <w:numId w:val="5"/>
              </w:numPr>
              <w:rPr>
                <w:sz w:val="32"/>
                <w:szCs w:val="36"/>
              </w:rPr>
            </w:pPr>
          </w:p>
        </w:tc>
        <w:tc>
          <w:tcPr>
            <w:tcW w:w="2702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 w:rsidRPr="00945413">
              <w:rPr>
                <w:sz w:val="32"/>
                <w:szCs w:val="36"/>
              </w:rPr>
              <w:t>Количество поступлений</w:t>
            </w:r>
          </w:p>
        </w:tc>
        <w:tc>
          <w:tcPr>
            <w:tcW w:w="1033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17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</w:t>
            </w:r>
          </w:p>
        </w:tc>
        <w:tc>
          <w:tcPr>
            <w:tcW w:w="1137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</w:t>
            </w:r>
          </w:p>
        </w:tc>
        <w:tc>
          <w:tcPr>
            <w:tcW w:w="1289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</w:t>
            </w:r>
          </w:p>
        </w:tc>
      </w:tr>
      <w:tr w:rsidR="00945413" w:rsidTr="00156A63">
        <w:trPr>
          <w:trHeight w:val="218"/>
        </w:trPr>
        <w:tc>
          <w:tcPr>
            <w:tcW w:w="996" w:type="dxa"/>
          </w:tcPr>
          <w:p w:rsidR="00D24632" w:rsidRPr="00945413" w:rsidRDefault="00D24632" w:rsidP="00945413">
            <w:pPr>
              <w:pStyle w:val="a4"/>
              <w:numPr>
                <w:ilvl w:val="0"/>
                <w:numId w:val="5"/>
              </w:numPr>
              <w:rPr>
                <w:sz w:val="32"/>
                <w:szCs w:val="36"/>
              </w:rPr>
            </w:pPr>
          </w:p>
        </w:tc>
        <w:tc>
          <w:tcPr>
            <w:tcW w:w="2702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 w:rsidRPr="00945413">
              <w:rPr>
                <w:sz w:val="32"/>
                <w:szCs w:val="36"/>
              </w:rPr>
              <w:t>Количество списаний</w:t>
            </w:r>
          </w:p>
        </w:tc>
        <w:tc>
          <w:tcPr>
            <w:tcW w:w="1033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-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-</w:t>
            </w:r>
          </w:p>
        </w:tc>
        <w:tc>
          <w:tcPr>
            <w:tcW w:w="1137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</w:t>
            </w:r>
          </w:p>
        </w:tc>
        <w:tc>
          <w:tcPr>
            <w:tcW w:w="1289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</w:t>
            </w:r>
          </w:p>
        </w:tc>
      </w:tr>
      <w:tr w:rsidR="00945413" w:rsidTr="00156A63">
        <w:trPr>
          <w:trHeight w:val="218"/>
        </w:trPr>
        <w:tc>
          <w:tcPr>
            <w:tcW w:w="996" w:type="dxa"/>
          </w:tcPr>
          <w:p w:rsidR="00D24632" w:rsidRPr="00945413" w:rsidRDefault="00D24632" w:rsidP="00945413">
            <w:pPr>
              <w:pStyle w:val="a4"/>
              <w:numPr>
                <w:ilvl w:val="0"/>
                <w:numId w:val="5"/>
              </w:numPr>
              <w:rPr>
                <w:sz w:val="32"/>
                <w:szCs w:val="36"/>
              </w:rPr>
            </w:pPr>
          </w:p>
        </w:tc>
        <w:tc>
          <w:tcPr>
            <w:tcW w:w="2702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 w:rsidRPr="00945413">
              <w:rPr>
                <w:sz w:val="32"/>
                <w:szCs w:val="36"/>
              </w:rPr>
              <w:t>Поступило (экз.)</w:t>
            </w:r>
          </w:p>
        </w:tc>
        <w:tc>
          <w:tcPr>
            <w:tcW w:w="1033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414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191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150</w:t>
            </w:r>
          </w:p>
        </w:tc>
        <w:tc>
          <w:tcPr>
            <w:tcW w:w="1137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250</w:t>
            </w:r>
          </w:p>
        </w:tc>
        <w:tc>
          <w:tcPr>
            <w:tcW w:w="1289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208</w:t>
            </w:r>
          </w:p>
        </w:tc>
      </w:tr>
      <w:tr w:rsidR="00945413" w:rsidTr="00156A63">
        <w:trPr>
          <w:trHeight w:val="218"/>
        </w:trPr>
        <w:tc>
          <w:tcPr>
            <w:tcW w:w="996" w:type="dxa"/>
          </w:tcPr>
          <w:p w:rsidR="00D24632" w:rsidRPr="00945413" w:rsidRDefault="00D24632" w:rsidP="00945413">
            <w:pPr>
              <w:pStyle w:val="a4"/>
              <w:numPr>
                <w:ilvl w:val="0"/>
                <w:numId w:val="5"/>
              </w:numPr>
              <w:rPr>
                <w:sz w:val="32"/>
                <w:szCs w:val="36"/>
              </w:rPr>
            </w:pPr>
          </w:p>
        </w:tc>
        <w:tc>
          <w:tcPr>
            <w:tcW w:w="2702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 w:rsidRPr="00945413">
              <w:rPr>
                <w:sz w:val="32"/>
                <w:szCs w:val="36"/>
              </w:rPr>
              <w:t>Выбыло (экз.)</w:t>
            </w:r>
          </w:p>
        </w:tc>
        <w:tc>
          <w:tcPr>
            <w:tcW w:w="1033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297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-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-</w:t>
            </w:r>
          </w:p>
        </w:tc>
        <w:tc>
          <w:tcPr>
            <w:tcW w:w="1137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308</w:t>
            </w:r>
          </w:p>
        </w:tc>
        <w:tc>
          <w:tcPr>
            <w:tcW w:w="1289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129</w:t>
            </w:r>
          </w:p>
        </w:tc>
      </w:tr>
      <w:tr w:rsidR="00945413" w:rsidTr="00156A63">
        <w:trPr>
          <w:trHeight w:val="210"/>
        </w:trPr>
        <w:tc>
          <w:tcPr>
            <w:tcW w:w="996" w:type="dxa"/>
          </w:tcPr>
          <w:p w:rsidR="00D24632" w:rsidRPr="00945413" w:rsidRDefault="00D24632" w:rsidP="00945413">
            <w:pPr>
              <w:pStyle w:val="a4"/>
              <w:numPr>
                <w:ilvl w:val="0"/>
                <w:numId w:val="5"/>
              </w:numPr>
              <w:rPr>
                <w:sz w:val="32"/>
                <w:szCs w:val="36"/>
              </w:rPr>
            </w:pPr>
          </w:p>
        </w:tc>
        <w:tc>
          <w:tcPr>
            <w:tcW w:w="2702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 w:rsidRPr="00945413">
              <w:rPr>
                <w:sz w:val="32"/>
                <w:szCs w:val="36"/>
              </w:rPr>
              <w:t>Состоит (экз.)</w:t>
            </w:r>
          </w:p>
        </w:tc>
        <w:tc>
          <w:tcPr>
            <w:tcW w:w="1033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17492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17683</w:t>
            </w:r>
          </w:p>
        </w:tc>
        <w:tc>
          <w:tcPr>
            <w:tcW w:w="1280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17833</w:t>
            </w:r>
          </w:p>
        </w:tc>
        <w:tc>
          <w:tcPr>
            <w:tcW w:w="1137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17775</w:t>
            </w:r>
          </w:p>
        </w:tc>
        <w:tc>
          <w:tcPr>
            <w:tcW w:w="1289" w:type="dxa"/>
          </w:tcPr>
          <w:p w:rsidR="00D24632" w:rsidRDefault="00945413" w:rsidP="00D2463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17854</w:t>
            </w:r>
          </w:p>
        </w:tc>
      </w:tr>
    </w:tbl>
    <w:p w:rsidR="00924BD4" w:rsidRPr="00D24632" w:rsidRDefault="00924BD4" w:rsidP="00D24632">
      <w:pPr>
        <w:ind w:left="360"/>
        <w:rPr>
          <w:sz w:val="32"/>
          <w:szCs w:val="36"/>
        </w:rPr>
      </w:pPr>
      <w:r w:rsidRPr="00D24632">
        <w:rPr>
          <w:sz w:val="32"/>
          <w:szCs w:val="36"/>
        </w:rPr>
        <w:t xml:space="preserve"> </w:t>
      </w:r>
    </w:p>
    <w:p w:rsidR="00924BD4" w:rsidRDefault="00945413" w:rsidP="00945413">
      <w:pPr>
        <w:pStyle w:val="a4"/>
        <w:numPr>
          <w:ilvl w:val="0"/>
          <w:numId w:val="3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t>Анализ читателей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130"/>
        <w:gridCol w:w="2120"/>
        <w:gridCol w:w="2261"/>
        <w:gridCol w:w="2226"/>
        <w:gridCol w:w="2012"/>
      </w:tblGrid>
      <w:tr w:rsidR="00156A63" w:rsidTr="00156A63">
        <w:trPr>
          <w:trHeight w:val="626"/>
        </w:trPr>
        <w:tc>
          <w:tcPr>
            <w:tcW w:w="1130" w:type="dxa"/>
          </w:tcPr>
          <w:p w:rsidR="00945413" w:rsidRDefault="00945413" w:rsidP="00945413">
            <w:pPr>
              <w:rPr>
                <w:sz w:val="32"/>
                <w:szCs w:val="36"/>
              </w:rPr>
            </w:pPr>
            <w:r w:rsidRPr="00945413">
              <w:rPr>
                <w:sz w:val="32"/>
                <w:szCs w:val="36"/>
              </w:rPr>
              <w:t>№ п/п</w:t>
            </w:r>
          </w:p>
        </w:tc>
        <w:tc>
          <w:tcPr>
            <w:tcW w:w="2120" w:type="dxa"/>
          </w:tcPr>
          <w:p w:rsidR="00945413" w:rsidRDefault="0094541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Учебный год</w:t>
            </w:r>
          </w:p>
        </w:tc>
        <w:tc>
          <w:tcPr>
            <w:tcW w:w="2261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Всего</w:t>
            </w:r>
          </w:p>
        </w:tc>
        <w:tc>
          <w:tcPr>
            <w:tcW w:w="2226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Учащиеся</w:t>
            </w:r>
          </w:p>
        </w:tc>
        <w:tc>
          <w:tcPr>
            <w:tcW w:w="2012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Педколлектив</w:t>
            </w:r>
          </w:p>
        </w:tc>
      </w:tr>
      <w:tr w:rsidR="00156A63" w:rsidTr="00156A63">
        <w:trPr>
          <w:trHeight w:val="299"/>
        </w:trPr>
        <w:tc>
          <w:tcPr>
            <w:tcW w:w="1130" w:type="dxa"/>
          </w:tcPr>
          <w:p w:rsidR="00945413" w:rsidRPr="00945413" w:rsidRDefault="00945413" w:rsidP="00945413">
            <w:pPr>
              <w:pStyle w:val="a4"/>
              <w:numPr>
                <w:ilvl w:val="0"/>
                <w:numId w:val="6"/>
              </w:numPr>
              <w:rPr>
                <w:sz w:val="32"/>
                <w:szCs w:val="36"/>
              </w:rPr>
            </w:pPr>
          </w:p>
        </w:tc>
        <w:tc>
          <w:tcPr>
            <w:tcW w:w="2120" w:type="dxa"/>
          </w:tcPr>
          <w:p w:rsidR="00945413" w:rsidRDefault="0094541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2018/2019</w:t>
            </w:r>
          </w:p>
        </w:tc>
        <w:tc>
          <w:tcPr>
            <w:tcW w:w="2261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1092</w:t>
            </w:r>
          </w:p>
        </w:tc>
        <w:tc>
          <w:tcPr>
            <w:tcW w:w="2226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1019</w:t>
            </w:r>
          </w:p>
        </w:tc>
        <w:tc>
          <w:tcPr>
            <w:tcW w:w="2012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73</w:t>
            </w:r>
          </w:p>
        </w:tc>
      </w:tr>
      <w:tr w:rsidR="00156A63" w:rsidTr="00156A63">
        <w:trPr>
          <w:trHeight w:val="312"/>
        </w:trPr>
        <w:tc>
          <w:tcPr>
            <w:tcW w:w="1130" w:type="dxa"/>
          </w:tcPr>
          <w:p w:rsidR="00945413" w:rsidRPr="00945413" w:rsidRDefault="00945413" w:rsidP="00945413">
            <w:pPr>
              <w:pStyle w:val="a4"/>
              <w:numPr>
                <w:ilvl w:val="0"/>
                <w:numId w:val="6"/>
              </w:numPr>
              <w:rPr>
                <w:sz w:val="32"/>
                <w:szCs w:val="36"/>
              </w:rPr>
            </w:pPr>
          </w:p>
        </w:tc>
        <w:tc>
          <w:tcPr>
            <w:tcW w:w="2120" w:type="dxa"/>
          </w:tcPr>
          <w:p w:rsidR="00945413" w:rsidRDefault="0094541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2019/2020</w:t>
            </w:r>
          </w:p>
        </w:tc>
        <w:tc>
          <w:tcPr>
            <w:tcW w:w="2261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1096</w:t>
            </w:r>
          </w:p>
        </w:tc>
        <w:tc>
          <w:tcPr>
            <w:tcW w:w="2226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1016</w:t>
            </w:r>
          </w:p>
        </w:tc>
        <w:tc>
          <w:tcPr>
            <w:tcW w:w="2012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80</w:t>
            </w:r>
          </w:p>
        </w:tc>
      </w:tr>
      <w:tr w:rsidR="00156A63" w:rsidTr="00156A63">
        <w:trPr>
          <w:trHeight w:val="312"/>
        </w:trPr>
        <w:tc>
          <w:tcPr>
            <w:tcW w:w="1130" w:type="dxa"/>
          </w:tcPr>
          <w:p w:rsidR="00945413" w:rsidRPr="00945413" w:rsidRDefault="00945413" w:rsidP="00945413">
            <w:pPr>
              <w:pStyle w:val="a4"/>
              <w:numPr>
                <w:ilvl w:val="0"/>
                <w:numId w:val="6"/>
              </w:numPr>
              <w:rPr>
                <w:sz w:val="32"/>
                <w:szCs w:val="36"/>
              </w:rPr>
            </w:pPr>
          </w:p>
        </w:tc>
        <w:tc>
          <w:tcPr>
            <w:tcW w:w="2120" w:type="dxa"/>
          </w:tcPr>
          <w:p w:rsidR="00945413" w:rsidRDefault="0094541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2020/2021</w:t>
            </w:r>
          </w:p>
        </w:tc>
        <w:tc>
          <w:tcPr>
            <w:tcW w:w="2261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1125</w:t>
            </w:r>
          </w:p>
        </w:tc>
        <w:tc>
          <w:tcPr>
            <w:tcW w:w="2226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1050</w:t>
            </w:r>
          </w:p>
        </w:tc>
        <w:tc>
          <w:tcPr>
            <w:tcW w:w="2012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75</w:t>
            </w:r>
          </w:p>
        </w:tc>
      </w:tr>
      <w:tr w:rsidR="00156A63" w:rsidTr="00156A63">
        <w:trPr>
          <w:trHeight w:val="299"/>
        </w:trPr>
        <w:tc>
          <w:tcPr>
            <w:tcW w:w="1130" w:type="dxa"/>
          </w:tcPr>
          <w:p w:rsidR="00945413" w:rsidRPr="00945413" w:rsidRDefault="00945413" w:rsidP="00945413">
            <w:pPr>
              <w:pStyle w:val="a4"/>
              <w:numPr>
                <w:ilvl w:val="0"/>
                <w:numId w:val="6"/>
              </w:numPr>
              <w:rPr>
                <w:sz w:val="32"/>
                <w:szCs w:val="36"/>
              </w:rPr>
            </w:pPr>
          </w:p>
        </w:tc>
        <w:tc>
          <w:tcPr>
            <w:tcW w:w="2120" w:type="dxa"/>
          </w:tcPr>
          <w:p w:rsidR="00945413" w:rsidRDefault="0094541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2021/2022</w:t>
            </w:r>
          </w:p>
        </w:tc>
        <w:tc>
          <w:tcPr>
            <w:tcW w:w="2261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1150</w:t>
            </w:r>
          </w:p>
        </w:tc>
        <w:tc>
          <w:tcPr>
            <w:tcW w:w="2226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1074</w:t>
            </w:r>
          </w:p>
        </w:tc>
        <w:tc>
          <w:tcPr>
            <w:tcW w:w="2012" w:type="dxa"/>
          </w:tcPr>
          <w:p w:rsidR="0094541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76</w:t>
            </w:r>
          </w:p>
        </w:tc>
      </w:tr>
      <w:tr w:rsidR="00156A63" w:rsidTr="00156A63">
        <w:trPr>
          <w:trHeight w:val="299"/>
        </w:trPr>
        <w:tc>
          <w:tcPr>
            <w:tcW w:w="1130" w:type="dxa"/>
          </w:tcPr>
          <w:p w:rsidR="00156A63" w:rsidRPr="00945413" w:rsidRDefault="00156A63" w:rsidP="00945413">
            <w:pPr>
              <w:pStyle w:val="a4"/>
              <w:numPr>
                <w:ilvl w:val="0"/>
                <w:numId w:val="6"/>
              </w:numPr>
              <w:rPr>
                <w:sz w:val="32"/>
                <w:szCs w:val="36"/>
              </w:rPr>
            </w:pPr>
          </w:p>
        </w:tc>
        <w:tc>
          <w:tcPr>
            <w:tcW w:w="2120" w:type="dxa"/>
          </w:tcPr>
          <w:p w:rsidR="00156A6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2022/2023</w:t>
            </w:r>
          </w:p>
        </w:tc>
        <w:tc>
          <w:tcPr>
            <w:tcW w:w="2261" w:type="dxa"/>
          </w:tcPr>
          <w:p w:rsidR="00156A6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1197</w:t>
            </w:r>
          </w:p>
        </w:tc>
        <w:tc>
          <w:tcPr>
            <w:tcW w:w="2226" w:type="dxa"/>
          </w:tcPr>
          <w:p w:rsidR="00156A6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1124</w:t>
            </w:r>
          </w:p>
        </w:tc>
        <w:tc>
          <w:tcPr>
            <w:tcW w:w="2012" w:type="dxa"/>
          </w:tcPr>
          <w:p w:rsidR="00156A63" w:rsidRDefault="00156A63" w:rsidP="00945413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73</w:t>
            </w:r>
          </w:p>
        </w:tc>
      </w:tr>
    </w:tbl>
    <w:p w:rsidR="00945413" w:rsidRDefault="00156A63" w:rsidP="00156A63">
      <w:pPr>
        <w:pStyle w:val="a4"/>
        <w:numPr>
          <w:ilvl w:val="0"/>
          <w:numId w:val="7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t>Цели и задачи библиотеки</w:t>
      </w:r>
    </w:p>
    <w:p w:rsidR="00156A63" w:rsidRDefault="00156A63" w:rsidP="00156A63">
      <w:pPr>
        <w:pStyle w:val="a4"/>
        <w:numPr>
          <w:ilvl w:val="0"/>
          <w:numId w:val="8"/>
        </w:numPr>
        <w:rPr>
          <w:sz w:val="32"/>
          <w:szCs w:val="36"/>
        </w:rPr>
      </w:pPr>
      <w:r>
        <w:rPr>
          <w:sz w:val="32"/>
          <w:szCs w:val="36"/>
        </w:rPr>
        <w:t xml:space="preserve">Обеспечение </w:t>
      </w:r>
      <w:r w:rsidR="00AF3CA8">
        <w:rPr>
          <w:sz w:val="32"/>
          <w:szCs w:val="36"/>
        </w:rPr>
        <w:t>учебно-воспитательного процесса и самообразования путем библиотечно-библиографического и информационного обслуживания учащихся, родителей и педагогического коллектива школы.</w:t>
      </w:r>
    </w:p>
    <w:p w:rsidR="00AF3CA8" w:rsidRDefault="00AF3CA8" w:rsidP="00AF3CA8">
      <w:pPr>
        <w:pStyle w:val="a4"/>
        <w:numPr>
          <w:ilvl w:val="0"/>
          <w:numId w:val="10"/>
        </w:numPr>
        <w:rPr>
          <w:sz w:val="32"/>
          <w:szCs w:val="36"/>
        </w:rPr>
      </w:pPr>
      <w:r>
        <w:rPr>
          <w:sz w:val="32"/>
          <w:szCs w:val="36"/>
        </w:rPr>
        <w:t>Обеспечить учебной и методической литературой учащихся и педагогических работников;</w:t>
      </w:r>
    </w:p>
    <w:p w:rsidR="00AF3CA8" w:rsidRDefault="00AF3CA8" w:rsidP="00AF3CA8">
      <w:pPr>
        <w:pStyle w:val="a4"/>
        <w:numPr>
          <w:ilvl w:val="0"/>
          <w:numId w:val="10"/>
        </w:numPr>
        <w:rPr>
          <w:sz w:val="32"/>
          <w:szCs w:val="36"/>
        </w:rPr>
      </w:pPr>
      <w:r>
        <w:rPr>
          <w:sz w:val="32"/>
          <w:szCs w:val="36"/>
        </w:rPr>
        <w:t>Организовать 6 экскурсий в библиотеку учащихся 2-ых классов с целью привлечения к систематическому чтению;</w:t>
      </w:r>
    </w:p>
    <w:p w:rsidR="00AF3CA8" w:rsidRDefault="00AF3CA8" w:rsidP="00AF3CA8">
      <w:pPr>
        <w:pStyle w:val="a4"/>
        <w:numPr>
          <w:ilvl w:val="0"/>
          <w:numId w:val="10"/>
        </w:numPr>
        <w:rPr>
          <w:sz w:val="32"/>
          <w:szCs w:val="36"/>
        </w:rPr>
      </w:pPr>
      <w:r>
        <w:rPr>
          <w:sz w:val="32"/>
          <w:szCs w:val="36"/>
        </w:rPr>
        <w:t>Оформить в течение года не менее 20-ти книжных выставок (новых поступлений, к юбилейным датам писателей, к предметным неделям).</w:t>
      </w:r>
    </w:p>
    <w:p w:rsidR="00AF3CA8" w:rsidRDefault="00AF3CA8" w:rsidP="00AF3CA8">
      <w:pPr>
        <w:pStyle w:val="a4"/>
        <w:numPr>
          <w:ilvl w:val="0"/>
          <w:numId w:val="8"/>
        </w:numPr>
        <w:rPr>
          <w:sz w:val="32"/>
          <w:szCs w:val="36"/>
        </w:rPr>
      </w:pPr>
      <w:r>
        <w:rPr>
          <w:sz w:val="32"/>
          <w:szCs w:val="36"/>
        </w:rPr>
        <w:t>Формировать у читателей основы информационной культуры</w:t>
      </w:r>
    </w:p>
    <w:p w:rsidR="00AF3CA8" w:rsidRDefault="00AF3CA8" w:rsidP="00AF3CA8">
      <w:pPr>
        <w:pStyle w:val="a4"/>
        <w:numPr>
          <w:ilvl w:val="0"/>
          <w:numId w:val="12"/>
        </w:numPr>
        <w:rPr>
          <w:sz w:val="32"/>
          <w:szCs w:val="36"/>
        </w:rPr>
      </w:pPr>
      <w:r>
        <w:rPr>
          <w:sz w:val="32"/>
          <w:szCs w:val="36"/>
        </w:rPr>
        <w:t>Обеспечить информационное сопровождение мероприятий к каждой предметной неделе;</w:t>
      </w:r>
    </w:p>
    <w:p w:rsidR="00AF3CA8" w:rsidRDefault="00AF3CA8" w:rsidP="00AF3CA8">
      <w:pPr>
        <w:pStyle w:val="a4"/>
        <w:numPr>
          <w:ilvl w:val="0"/>
          <w:numId w:val="12"/>
        </w:numPr>
        <w:rPr>
          <w:sz w:val="32"/>
          <w:szCs w:val="36"/>
        </w:rPr>
      </w:pPr>
      <w:r>
        <w:rPr>
          <w:sz w:val="32"/>
          <w:szCs w:val="36"/>
        </w:rPr>
        <w:t>Совершенствовать традиционные и осваивать новые технологии.</w:t>
      </w:r>
    </w:p>
    <w:p w:rsidR="00AF3CA8" w:rsidRDefault="00AF3CA8" w:rsidP="00AF3CA8">
      <w:pPr>
        <w:pStyle w:val="a4"/>
        <w:numPr>
          <w:ilvl w:val="0"/>
          <w:numId w:val="8"/>
        </w:numPr>
        <w:rPr>
          <w:sz w:val="32"/>
          <w:szCs w:val="36"/>
        </w:rPr>
      </w:pPr>
      <w:r>
        <w:rPr>
          <w:sz w:val="32"/>
          <w:szCs w:val="36"/>
        </w:rPr>
        <w:t>Пополнять в течение года тематическую папку методических материалов</w:t>
      </w:r>
    </w:p>
    <w:p w:rsidR="00AF3CA8" w:rsidRDefault="00AF3CA8" w:rsidP="00AF3CA8">
      <w:pPr>
        <w:pStyle w:val="a4"/>
        <w:numPr>
          <w:ilvl w:val="0"/>
          <w:numId w:val="13"/>
        </w:numPr>
        <w:rPr>
          <w:sz w:val="32"/>
          <w:szCs w:val="36"/>
        </w:rPr>
      </w:pPr>
      <w:r>
        <w:rPr>
          <w:sz w:val="32"/>
          <w:szCs w:val="36"/>
        </w:rPr>
        <w:t>Исполнять основные функции школьной библиотеки: образовательную, информационную, культурную.</w:t>
      </w:r>
    </w:p>
    <w:p w:rsidR="00AF3CA8" w:rsidRDefault="00AF3CA8" w:rsidP="00AF3CA8">
      <w:pPr>
        <w:pStyle w:val="a4"/>
        <w:numPr>
          <w:ilvl w:val="0"/>
          <w:numId w:val="7"/>
        </w:numPr>
        <w:rPr>
          <w:b/>
          <w:sz w:val="32"/>
          <w:szCs w:val="36"/>
        </w:rPr>
      </w:pPr>
      <w:r>
        <w:rPr>
          <w:b/>
          <w:sz w:val="32"/>
          <w:szCs w:val="36"/>
        </w:rPr>
        <w:t>Основные показатели работы библиотеки</w:t>
      </w:r>
    </w:p>
    <w:p w:rsidR="00AF3CA8" w:rsidRDefault="00AF3CA8" w:rsidP="00AF3CA8">
      <w:pPr>
        <w:rPr>
          <w:sz w:val="32"/>
          <w:szCs w:val="36"/>
        </w:rPr>
      </w:pPr>
      <w:r>
        <w:rPr>
          <w:sz w:val="32"/>
          <w:szCs w:val="36"/>
        </w:rPr>
        <w:t>Количество читателей: 1197</w:t>
      </w:r>
    </w:p>
    <w:p w:rsidR="00AF3CA8" w:rsidRDefault="00AF3CA8" w:rsidP="00AF3CA8">
      <w:pPr>
        <w:rPr>
          <w:sz w:val="32"/>
          <w:szCs w:val="36"/>
        </w:rPr>
      </w:pPr>
      <w:r>
        <w:rPr>
          <w:sz w:val="32"/>
          <w:szCs w:val="36"/>
        </w:rPr>
        <w:t>Учащихся: 1124</w:t>
      </w:r>
    </w:p>
    <w:p w:rsidR="00AF3CA8" w:rsidRDefault="00AF3CA8" w:rsidP="00AF3CA8">
      <w:pPr>
        <w:rPr>
          <w:sz w:val="32"/>
          <w:szCs w:val="36"/>
        </w:rPr>
      </w:pPr>
      <w:r>
        <w:rPr>
          <w:sz w:val="32"/>
          <w:szCs w:val="36"/>
        </w:rPr>
        <w:t>Учителей: 73</w:t>
      </w:r>
    </w:p>
    <w:p w:rsidR="00AF3CA8" w:rsidRDefault="00AF3CA8" w:rsidP="00AF3CA8">
      <w:pPr>
        <w:rPr>
          <w:sz w:val="32"/>
          <w:szCs w:val="36"/>
        </w:rPr>
      </w:pPr>
      <w:r>
        <w:rPr>
          <w:sz w:val="32"/>
          <w:szCs w:val="36"/>
        </w:rPr>
        <w:t>Общий объем фонда: 44002</w:t>
      </w:r>
    </w:p>
    <w:p w:rsidR="00AF3CA8" w:rsidRPr="00AF3CA8" w:rsidRDefault="00AF3CA8" w:rsidP="00AF3CA8">
      <w:pPr>
        <w:rPr>
          <w:sz w:val="32"/>
          <w:szCs w:val="36"/>
        </w:rPr>
      </w:pPr>
      <w:r>
        <w:rPr>
          <w:sz w:val="32"/>
          <w:szCs w:val="36"/>
        </w:rPr>
        <w:t>Объем фонда учебников: 26148</w:t>
      </w:r>
    </w:p>
    <w:sectPr w:rsidR="00AF3CA8" w:rsidRPr="00AF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7C4E"/>
    <w:multiLevelType w:val="hybridMultilevel"/>
    <w:tmpl w:val="C0C8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2C5"/>
    <w:multiLevelType w:val="hybridMultilevel"/>
    <w:tmpl w:val="ED30D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239FC"/>
    <w:multiLevelType w:val="hybridMultilevel"/>
    <w:tmpl w:val="6894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702D"/>
    <w:multiLevelType w:val="hybridMultilevel"/>
    <w:tmpl w:val="C52E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2E8B"/>
    <w:multiLevelType w:val="hybridMultilevel"/>
    <w:tmpl w:val="921A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A2D19"/>
    <w:multiLevelType w:val="hybridMultilevel"/>
    <w:tmpl w:val="0356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64C5F"/>
    <w:multiLevelType w:val="hybridMultilevel"/>
    <w:tmpl w:val="3FB0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83223"/>
    <w:multiLevelType w:val="hybridMultilevel"/>
    <w:tmpl w:val="801403EA"/>
    <w:lvl w:ilvl="0" w:tplc="625E0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536A2"/>
    <w:multiLevelType w:val="hybridMultilevel"/>
    <w:tmpl w:val="6CF2E4C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E3FCC"/>
    <w:multiLevelType w:val="hybridMultilevel"/>
    <w:tmpl w:val="811E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C51DF"/>
    <w:multiLevelType w:val="hybridMultilevel"/>
    <w:tmpl w:val="3080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E6588"/>
    <w:multiLevelType w:val="hybridMultilevel"/>
    <w:tmpl w:val="B3C2C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8508E5"/>
    <w:multiLevelType w:val="hybridMultilevel"/>
    <w:tmpl w:val="6D14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55"/>
    <w:rsid w:val="00156A63"/>
    <w:rsid w:val="002174E4"/>
    <w:rsid w:val="00403843"/>
    <w:rsid w:val="00496655"/>
    <w:rsid w:val="0090269B"/>
    <w:rsid w:val="00924BD4"/>
    <w:rsid w:val="00945413"/>
    <w:rsid w:val="00A36E5C"/>
    <w:rsid w:val="00AD5354"/>
    <w:rsid w:val="00AF3CA8"/>
    <w:rsid w:val="00D24632"/>
    <w:rsid w:val="00E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E14A-D321-4B79-85F9-50D393BB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2023-09-17T06:22:00Z</dcterms:created>
  <dcterms:modified xsi:type="dcterms:W3CDTF">2023-09-17T09:19:00Z</dcterms:modified>
</cp:coreProperties>
</file>